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CCDD" w14:textId="77777777" w:rsidR="007318D4" w:rsidRPr="00CA6887" w:rsidRDefault="007318D4" w:rsidP="007318D4">
      <w:pPr>
        <w:jc w:val="both"/>
        <w:rPr>
          <w:rFonts w:ascii="Arial" w:hAnsi="Arial" w:cs="Arial"/>
          <w:sz w:val="22"/>
          <w:szCs w:val="22"/>
        </w:rPr>
      </w:pPr>
    </w:p>
    <w:p w14:paraId="7A911E03" w14:textId="77777777"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b/>
          <w:sz w:val="28"/>
        </w:rPr>
        <w:t>INDIVIDUAL AGREEMENT</w:t>
      </w:r>
    </w:p>
    <w:p w14:paraId="2C39504D" w14:textId="77777777"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b/>
          <w:sz w:val="28"/>
        </w:rPr>
        <w:t>ON GRANTING ELECTRONIC</w:t>
      </w:r>
    </w:p>
    <w:p w14:paraId="2DCA7383" w14:textId="77777777"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b/>
          <w:sz w:val="28"/>
        </w:rPr>
        <w:t>MEAL VOUCHERS</w:t>
      </w:r>
    </w:p>
    <w:p w14:paraId="4ABE44C0" w14:textId="77777777" w:rsidR="007318D4" w:rsidRPr="00CA6887" w:rsidRDefault="007318D4" w:rsidP="007318D4">
      <w:pPr>
        <w:jc w:val="both"/>
        <w:rPr>
          <w:rFonts w:ascii="Arial" w:hAnsi="Arial" w:cs="Arial"/>
          <w:sz w:val="22"/>
          <w:szCs w:val="22"/>
        </w:rPr>
      </w:pPr>
    </w:p>
    <w:p w14:paraId="006063A1" w14:textId="77777777" w:rsidR="007318D4" w:rsidRPr="00CA6887" w:rsidRDefault="007318D4" w:rsidP="007318D4">
      <w:pPr>
        <w:jc w:val="both"/>
        <w:rPr>
          <w:rFonts w:ascii="Arial" w:hAnsi="Arial" w:cs="Arial"/>
          <w:sz w:val="22"/>
          <w:szCs w:val="22"/>
        </w:rPr>
      </w:pPr>
    </w:p>
    <w:p w14:paraId="0CDABDDB" w14:textId="77777777" w:rsidR="007318D4" w:rsidRPr="00CA6887" w:rsidRDefault="007318D4" w:rsidP="007318D4">
      <w:pPr>
        <w:jc w:val="both"/>
        <w:rPr>
          <w:rFonts w:ascii="Arial" w:hAnsi="Arial" w:cs="Arial"/>
          <w:sz w:val="22"/>
          <w:szCs w:val="22"/>
        </w:rPr>
      </w:pPr>
    </w:p>
    <w:p w14:paraId="3EB22E09" w14:textId="77777777" w:rsidR="007318D4" w:rsidRPr="00CA6887" w:rsidRDefault="007318D4" w:rsidP="007318D4">
      <w:pPr>
        <w:ind w:left="1134" w:hanging="1134"/>
        <w:jc w:val="both"/>
        <w:rPr>
          <w:rFonts w:ascii="Arial" w:hAnsi="Arial" w:cs="Arial"/>
          <w:sz w:val="22"/>
          <w:szCs w:val="22"/>
        </w:rPr>
      </w:pPr>
      <w:r>
        <w:rPr>
          <w:rFonts w:ascii="Arial" w:hAnsi="Arial"/>
          <w:b/>
          <w:sz w:val="22"/>
        </w:rPr>
        <w:t>BETWEEN:</w:t>
      </w:r>
      <w:r>
        <w:tab/>
      </w:r>
      <w:r>
        <w:rPr>
          <w:rFonts w:ascii="Arial" w:hAnsi="Arial"/>
          <w:b/>
          <w:sz w:val="22"/>
          <w:highlight w:val="yellow"/>
        </w:rPr>
        <w:t>____________________________</w:t>
      </w:r>
      <w:r>
        <w:rPr>
          <w:rFonts w:ascii="Arial" w:hAnsi="Arial"/>
          <w:sz w:val="22"/>
        </w:rPr>
        <w:t xml:space="preserve">, whose head office is at </w:t>
      </w:r>
      <w:r>
        <w:rPr>
          <w:rFonts w:ascii="Arial" w:hAnsi="Arial"/>
          <w:sz w:val="22"/>
          <w:highlight w:val="yellow"/>
        </w:rPr>
        <w:t>__________</w:t>
      </w:r>
      <w:r>
        <w:rPr>
          <w:rFonts w:ascii="Arial" w:hAnsi="Arial"/>
          <w:sz w:val="22"/>
        </w:rPr>
        <w:t xml:space="preserve"> </w:t>
      </w:r>
      <w:r>
        <w:rPr>
          <w:rFonts w:ascii="Arial" w:hAnsi="Arial"/>
          <w:sz w:val="22"/>
          <w:highlight w:val="yellow"/>
        </w:rPr>
        <w:t>__</w:t>
      </w:r>
      <w:r>
        <w:rPr>
          <w:rFonts w:ascii="Arial" w:hAnsi="Arial"/>
          <w:sz w:val="22"/>
        </w:rPr>
        <w:t xml:space="preserve"> in </w:t>
      </w:r>
      <w:r>
        <w:rPr>
          <w:rFonts w:ascii="Arial" w:hAnsi="Arial"/>
          <w:sz w:val="22"/>
          <w:highlight w:val="yellow"/>
        </w:rPr>
        <w:t>____</w:t>
      </w:r>
      <w:r>
        <w:rPr>
          <w:rFonts w:ascii="Arial" w:hAnsi="Arial"/>
          <w:sz w:val="22"/>
        </w:rPr>
        <w:t xml:space="preserve"> </w:t>
      </w:r>
      <w:r>
        <w:rPr>
          <w:rFonts w:ascii="Arial" w:hAnsi="Arial"/>
          <w:sz w:val="22"/>
          <w:highlight w:val="yellow"/>
        </w:rPr>
        <w:t>____________</w:t>
      </w:r>
      <w:r>
        <w:rPr>
          <w:rFonts w:ascii="Arial" w:hAnsi="Arial"/>
          <w:sz w:val="22"/>
        </w:rPr>
        <w:t xml:space="preserve">, a company registered with the BCE under number </w:t>
      </w:r>
      <w:r>
        <w:rPr>
          <w:rFonts w:ascii="Arial" w:hAnsi="Arial"/>
          <w:sz w:val="22"/>
          <w:highlight w:val="yellow"/>
        </w:rPr>
        <w:t>___________</w:t>
      </w:r>
      <w:r>
        <w:rPr>
          <w:rFonts w:ascii="Arial" w:hAnsi="Arial"/>
          <w:sz w:val="22"/>
        </w:rPr>
        <w:t>,</w:t>
      </w:r>
    </w:p>
    <w:p w14:paraId="549CEF51" w14:textId="77777777" w:rsidR="007318D4" w:rsidRPr="00CA6887" w:rsidRDefault="007318D4" w:rsidP="007318D4">
      <w:pPr>
        <w:ind w:left="1134" w:hanging="1134"/>
        <w:jc w:val="both"/>
        <w:rPr>
          <w:rFonts w:ascii="Arial" w:hAnsi="Arial" w:cs="Arial"/>
          <w:sz w:val="22"/>
          <w:szCs w:val="22"/>
        </w:rPr>
      </w:pPr>
    </w:p>
    <w:p w14:paraId="2395E21A" w14:textId="77777777" w:rsidR="007318D4" w:rsidRPr="00CA6887" w:rsidRDefault="007318D4" w:rsidP="007318D4">
      <w:pPr>
        <w:ind w:left="1134"/>
        <w:jc w:val="both"/>
        <w:rPr>
          <w:rFonts w:ascii="Arial" w:hAnsi="Arial" w:cs="Arial"/>
          <w:sz w:val="22"/>
          <w:szCs w:val="22"/>
        </w:rPr>
      </w:pPr>
      <w:r>
        <w:rPr>
          <w:rFonts w:ascii="Arial" w:hAnsi="Arial"/>
          <w:sz w:val="22"/>
        </w:rPr>
        <w:t xml:space="preserve">Represented by </w:t>
      </w:r>
      <w:r>
        <w:rPr>
          <w:rFonts w:ascii="Arial" w:hAnsi="Arial"/>
          <w:sz w:val="22"/>
          <w:highlight w:val="yellow"/>
        </w:rPr>
        <w:t>Mr/Mrs</w:t>
      </w:r>
      <w:r>
        <w:rPr>
          <w:rFonts w:ascii="Arial" w:hAnsi="Arial"/>
          <w:sz w:val="22"/>
        </w:rPr>
        <w:t xml:space="preserve"> </w:t>
      </w:r>
      <w:r>
        <w:rPr>
          <w:rFonts w:ascii="Arial" w:hAnsi="Arial"/>
          <w:sz w:val="22"/>
          <w:highlight w:val="yellow"/>
        </w:rPr>
        <w:t>__________</w:t>
      </w:r>
      <w:r>
        <w:rPr>
          <w:rFonts w:ascii="Arial" w:hAnsi="Arial"/>
          <w:sz w:val="22"/>
        </w:rPr>
        <w:t xml:space="preserve"> </w:t>
      </w:r>
      <w:r>
        <w:rPr>
          <w:rFonts w:ascii="Arial" w:hAnsi="Arial"/>
          <w:sz w:val="22"/>
          <w:highlight w:val="yellow"/>
        </w:rPr>
        <w:t>_____________</w:t>
      </w:r>
      <w:r>
        <w:rPr>
          <w:rFonts w:ascii="Arial" w:hAnsi="Arial"/>
          <w:sz w:val="22"/>
        </w:rPr>
        <w:t>, duly empowered,</w:t>
      </w:r>
    </w:p>
    <w:p w14:paraId="480FB398" w14:textId="77777777" w:rsidR="007318D4" w:rsidRPr="00CA6887" w:rsidRDefault="007318D4" w:rsidP="007318D4">
      <w:pPr>
        <w:ind w:left="1134" w:hanging="1134"/>
        <w:jc w:val="both"/>
        <w:rPr>
          <w:rFonts w:ascii="Arial" w:hAnsi="Arial" w:cs="Arial"/>
          <w:sz w:val="22"/>
          <w:szCs w:val="22"/>
        </w:rPr>
      </w:pPr>
    </w:p>
    <w:p w14:paraId="1D69B83F" w14:textId="77777777" w:rsidR="007318D4" w:rsidRPr="00CA6887" w:rsidRDefault="007318D4" w:rsidP="007318D4">
      <w:pPr>
        <w:ind w:left="1134" w:hanging="1134"/>
        <w:jc w:val="both"/>
        <w:rPr>
          <w:rFonts w:ascii="Arial" w:hAnsi="Arial" w:cs="Arial"/>
          <w:sz w:val="22"/>
          <w:szCs w:val="22"/>
        </w:rPr>
      </w:pPr>
      <w:r>
        <w:tab/>
      </w:r>
      <w:r>
        <w:rPr>
          <w:rFonts w:ascii="Arial" w:hAnsi="Arial"/>
          <w:sz w:val="22"/>
        </w:rPr>
        <w:t>Hereafter called the "EMPLOYER",</w:t>
      </w:r>
    </w:p>
    <w:p w14:paraId="7BCDFD2F" w14:textId="77777777" w:rsidR="007318D4" w:rsidRPr="00CA6887" w:rsidRDefault="007318D4" w:rsidP="007318D4">
      <w:pPr>
        <w:ind w:left="1134" w:hanging="1134"/>
        <w:jc w:val="both"/>
        <w:rPr>
          <w:rFonts w:ascii="Arial" w:hAnsi="Arial" w:cs="Arial"/>
          <w:sz w:val="22"/>
          <w:szCs w:val="22"/>
        </w:rPr>
      </w:pPr>
    </w:p>
    <w:p w14:paraId="2876EC09" w14:textId="77777777" w:rsidR="007318D4" w:rsidRPr="00CA6887" w:rsidRDefault="007318D4" w:rsidP="007318D4">
      <w:pPr>
        <w:ind w:left="1134" w:hanging="1134"/>
        <w:jc w:val="both"/>
        <w:rPr>
          <w:rFonts w:ascii="Arial" w:hAnsi="Arial" w:cs="Arial"/>
          <w:sz w:val="22"/>
          <w:szCs w:val="22"/>
        </w:rPr>
      </w:pPr>
    </w:p>
    <w:p w14:paraId="7549E7C3" w14:textId="77777777" w:rsidR="007318D4" w:rsidRPr="00CA6887" w:rsidRDefault="007318D4" w:rsidP="007318D4">
      <w:pPr>
        <w:ind w:left="1134" w:hanging="1134"/>
        <w:jc w:val="both"/>
        <w:rPr>
          <w:rFonts w:ascii="Arial" w:hAnsi="Arial" w:cs="Arial"/>
          <w:sz w:val="22"/>
          <w:szCs w:val="22"/>
        </w:rPr>
      </w:pPr>
      <w:r>
        <w:rPr>
          <w:rFonts w:ascii="Arial" w:hAnsi="Arial"/>
          <w:b/>
          <w:sz w:val="22"/>
        </w:rPr>
        <w:t>AND:</w:t>
      </w:r>
      <w:r>
        <w:tab/>
      </w:r>
      <w:r>
        <w:rPr>
          <w:rFonts w:ascii="Arial" w:hAnsi="Arial"/>
          <w:b/>
          <w:sz w:val="22"/>
          <w:highlight w:val="yellow"/>
        </w:rPr>
        <w:t>Mr/Mrs</w:t>
      </w:r>
      <w:r>
        <w:rPr>
          <w:rFonts w:ascii="Arial" w:hAnsi="Arial"/>
          <w:b/>
          <w:sz w:val="22"/>
        </w:rPr>
        <w:t xml:space="preserve"> </w:t>
      </w:r>
      <w:r>
        <w:rPr>
          <w:rFonts w:ascii="Arial" w:hAnsi="Arial"/>
          <w:b/>
          <w:sz w:val="22"/>
          <w:highlight w:val="yellow"/>
        </w:rPr>
        <w:t>______</w:t>
      </w:r>
      <w:r>
        <w:rPr>
          <w:rFonts w:ascii="Arial" w:hAnsi="Arial"/>
          <w:b/>
          <w:sz w:val="22"/>
        </w:rPr>
        <w:t xml:space="preserve"> </w:t>
      </w:r>
      <w:r>
        <w:rPr>
          <w:rFonts w:ascii="Arial" w:hAnsi="Arial"/>
          <w:b/>
          <w:sz w:val="22"/>
          <w:highlight w:val="yellow"/>
        </w:rPr>
        <w:t>__________________</w:t>
      </w:r>
      <w:r>
        <w:rPr>
          <w:rFonts w:ascii="Arial" w:hAnsi="Arial"/>
          <w:sz w:val="22"/>
        </w:rPr>
        <w:t xml:space="preserve">, employed, residing at </w:t>
      </w:r>
      <w:r>
        <w:rPr>
          <w:rFonts w:ascii="Arial" w:hAnsi="Arial"/>
          <w:sz w:val="22"/>
          <w:highlight w:val="yellow"/>
        </w:rPr>
        <w:t>________________</w:t>
      </w:r>
      <w:r>
        <w:rPr>
          <w:rFonts w:ascii="Arial" w:hAnsi="Arial"/>
          <w:sz w:val="22"/>
        </w:rPr>
        <w:t xml:space="preserve"> </w:t>
      </w:r>
      <w:r>
        <w:rPr>
          <w:rFonts w:ascii="Arial" w:hAnsi="Arial"/>
          <w:sz w:val="22"/>
          <w:highlight w:val="yellow"/>
        </w:rPr>
        <w:t>__</w:t>
      </w:r>
      <w:r>
        <w:rPr>
          <w:rFonts w:ascii="Arial" w:hAnsi="Arial"/>
          <w:sz w:val="22"/>
        </w:rPr>
        <w:t xml:space="preserve"> in </w:t>
      </w:r>
      <w:r>
        <w:rPr>
          <w:rFonts w:ascii="Arial" w:hAnsi="Arial"/>
          <w:sz w:val="22"/>
          <w:highlight w:val="yellow"/>
        </w:rPr>
        <w:t>____</w:t>
      </w:r>
      <w:r>
        <w:rPr>
          <w:rFonts w:ascii="Arial" w:hAnsi="Arial"/>
          <w:sz w:val="22"/>
        </w:rPr>
        <w:t xml:space="preserve"> </w:t>
      </w:r>
      <w:r>
        <w:rPr>
          <w:rFonts w:ascii="Arial" w:hAnsi="Arial"/>
          <w:sz w:val="22"/>
          <w:highlight w:val="yellow"/>
        </w:rPr>
        <w:t>__________________</w:t>
      </w:r>
      <w:r>
        <w:rPr>
          <w:rFonts w:ascii="Arial" w:hAnsi="Arial"/>
          <w:sz w:val="22"/>
        </w:rPr>
        <w:t>,</w:t>
      </w:r>
    </w:p>
    <w:p w14:paraId="2F4D2385" w14:textId="77777777" w:rsidR="007318D4" w:rsidRPr="00CA6887" w:rsidRDefault="007318D4" w:rsidP="007318D4">
      <w:pPr>
        <w:ind w:left="1134" w:hanging="1134"/>
        <w:jc w:val="both"/>
        <w:rPr>
          <w:rFonts w:ascii="Arial" w:hAnsi="Arial" w:cs="Arial"/>
          <w:sz w:val="22"/>
          <w:szCs w:val="22"/>
        </w:rPr>
      </w:pPr>
    </w:p>
    <w:p w14:paraId="3D586C93" w14:textId="77777777" w:rsidR="007318D4" w:rsidRPr="00CA6887" w:rsidRDefault="007318D4" w:rsidP="007318D4">
      <w:pPr>
        <w:ind w:left="1134" w:hanging="1134"/>
        <w:jc w:val="both"/>
        <w:rPr>
          <w:rFonts w:ascii="Arial" w:hAnsi="Arial" w:cs="Arial"/>
          <w:sz w:val="22"/>
          <w:szCs w:val="22"/>
        </w:rPr>
      </w:pPr>
      <w:r>
        <w:tab/>
      </w:r>
      <w:r>
        <w:rPr>
          <w:rFonts w:ascii="Arial" w:hAnsi="Arial"/>
          <w:sz w:val="22"/>
        </w:rPr>
        <w:t>Hereafter called the "WORKER",</w:t>
      </w:r>
    </w:p>
    <w:p w14:paraId="044A1348" w14:textId="77777777" w:rsidR="007318D4" w:rsidRPr="00CA6887" w:rsidRDefault="007318D4" w:rsidP="007318D4">
      <w:pPr>
        <w:jc w:val="both"/>
        <w:rPr>
          <w:rFonts w:ascii="Arial" w:hAnsi="Arial" w:cs="Arial"/>
          <w:sz w:val="22"/>
          <w:szCs w:val="22"/>
        </w:rPr>
      </w:pPr>
    </w:p>
    <w:p w14:paraId="28D25666" w14:textId="77777777" w:rsidR="007318D4" w:rsidRPr="00CA6887" w:rsidRDefault="007318D4" w:rsidP="007318D4">
      <w:pPr>
        <w:jc w:val="both"/>
        <w:rPr>
          <w:rFonts w:ascii="Arial" w:hAnsi="Arial" w:cs="Arial"/>
          <w:sz w:val="22"/>
          <w:szCs w:val="22"/>
        </w:rPr>
      </w:pPr>
    </w:p>
    <w:p w14:paraId="28494519" w14:textId="77777777" w:rsidR="007318D4" w:rsidRPr="00CA6887" w:rsidRDefault="007318D4" w:rsidP="007318D4">
      <w:pPr>
        <w:jc w:val="center"/>
        <w:rPr>
          <w:rFonts w:ascii="Arial" w:hAnsi="Arial" w:cs="Arial"/>
          <w:b/>
          <w:sz w:val="22"/>
          <w:szCs w:val="22"/>
        </w:rPr>
      </w:pPr>
      <w:r>
        <w:rPr>
          <w:rFonts w:ascii="Arial" w:hAnsi="Arial"/>
          <w:b/>
          <w:sz w:val="22"/>
        </w:rPr>
        <w:t>IT IS AGREED AS FOLLOWS</w:t>
      </w:r>
    </w:p>
    <w:p w14:paraId="1DEC92D8" w14:textId="77777777" w:rsidR="007318D4" w:rsidRPr="00CA6887" w:rsidRDefault="007318D4" w:rsidP="007318D4">
      <w:pPr>
        <w:jc w:val="both"/>
        <w:rPr>
          <w:rFonts w:ascii="Arial" w:hAnsi="Arial" w:cs="Arial"/>
          <w:sz w:val="22"/>
          <w:szCs w:val="22"/>
          <w:u w:val="single"/>
        </w:rPr>
      </w:pPr>
    </w:p>
    <w:p w14:paraId="17CA3C3E" w14:textId="77777777" w:rsidR="007318D4" w:rsidRPr="00CA6887" w:rsidRDefault="007318D4" w:rsidP="007318D4">
      <w:pPr>
        <w:jc w:val="both"/>
        <w:rPr>
          <w:rFonts w:ascii="Arial" w:hAnsi="Arial" w:cs="Arial"/>
          <w:sz w:val="22"/>
          <w:szCs w:val="22"/>
        </w:rPr>
      </w:pPr>
    </w:p>
    <w:p w14:paraId="4475CCD9" w14:textId="77777777"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b/>
          <w:sz w:val="22"/>
        </w:rPr>
        <w:t>Article 1. Purpose of the agreement</w:t>
      </w:r>
    </w:p>
    <w:p w14:paraId="76406EC1" w14:textId="77777777" w:rsidR="007318D4" w:rsidRPr="00CA6887" w:rsidRDefault="007318D4" w:rsidP="007318D4">
      <w:pPr>
        <w:jc w:val="both"/>
        <w:rPr>
          <w:rFonts w:ascii="Arial" w:hAnsi="Arial" w:cs="Arial"/>
          <w:sz w:val="22"/>
          <w:szCs w:val="22"/>
          <w:u w:val="single"/>
        </w:rPr>
      </w:pPr>
    </w:p>
    <w:p w14:paraId="20E5DEB9" w14:textId="77777777" w:rsidR="007318D4" w:rsidRPr="00CA6887" w:rsidRDefault="007318D4" w:rsidP="007318D4">
      <w:pPr>
        <w:numPr>
          <w:ilvl w:val="1"/>
          <w:numId w:val="1"/>
        </w:numPr>
        <w:jc w:val="both"/>
        <w:rPr>
          <w:rFonts w:ascii="Arial" w:hAnsi="Arial" w:cs="Arial"/>
          <w:sz w:val="22"/>
          <w:szCs w:val="22"/>
        </w:rPr>
      </w:pPr>
      <w:r>
        <w:rPr>
          <w:rFonts w:ascii="Arial" w:hAnsi="Arial"/>
          <w:sz w:val="22"/>
        </w:rPr>
        <w:t xml:space="preserve">The purpose of this individual agreement is to grant the WORKER electronic meal vouchers. </w:t>
      </w:r>
    </w:p>
    <w:p w14:paraId="2D9E1562" w14:textId="77777777" w:rsidR="007318D4" w:rsidRPr="00CA6887" w:rsidRDefault="007318D4" w:rsidP="007318D4">
      <w:pPr>
        <w:jc w:val="both"/>
        <w:rPr>
          <w:rFonts w:ascii="Arial" w:hAnsi="Arial" w:cs="Arial"/>
          <w:sz w:val="22"/>
          <w:szCs w:val="22"/>
        </w:rPr>
      </w:pPr>
    </w:p>
    <w:p w14:paraId="24A71098" w14:textId="77777777" w:rsidR="007318D4" w:rsidRPr="00CA6887" w:rsidRDefault="007318D4" w:rsidP="007318D4">
      <w:pPr>
        <w:ind w:left="720"/>
        <w:jc w:val="both"/>
        <w:rPr>
          <w:rFonts w:ascii="Arial" w:hAnsi="Arial" w:cs="Arial"/>
          <w:sz w:val="22"/>
          <w:szCs w:val="22"/>
        </w:rPr>
      </w:pPr>
      <w:r>
        <w:rPr>
          <w:rFonts w:ascii="Arial" w:hAnsi="Arial"/>
          <w:sz w:val="22"/>
        </w:rPr>
        <w:t>The Parties confirm expressly that these meal vouchers are not replacing or converting the remuneration, bonuses, benefits in kind or any other benefit or supplement whatsoever to all this, whether or not liable to social security contributions, except where the meal vouchers will replace or convert ecocheques that are not liable to social security contributions.</w:t>
      </w:r>
    </w:p>
    <w:p w14:paraId="38344F57" w14:textId="77777777" w:rsidR="007318D4" w:rsidRPr="00CA6887" w:rsidRDefault="007318D4" w:rsidP="007318D4">
      <w:pPr>
        <w:jc w:val="both"/>
        <w:rPr>
          <w:rFonts w:ascii="Arial" w:hAnsi="Arial" w:cs="Arial"/>
          <w:sz w:val="22"/>
          <w:szCs w:val="22"/>
        </w:rPr>
      </w:pPr>
    </w:p>
    <w:p w14:paraId="49D49851" w14:textId="77777777" w:rsidR="007318D4" w:rsidRPr="00CA6887" w:rsidRDefault="007318D4" w:rsidP="007318D4">
      <w:pPr>
        <w:numPr>
          <w:ilvl w:val="1"/>
          <w:numId w:val="1"/>
        </w:numPr>
        <w:jc w:val="both"/>
        <w:rPr>
          <w:rFonts w:ascii="Arial" w:hAnsi="Arial" w:cs="Arial"/>
          <w:sz w:val="22"/>
          <w:szCs w:val="22"/>
        </w:rPr>
      </w:pPr>
      <w:r>
        <w:rPr>
          <w:rFonts w:ascii="Arial" w:hAnsi="Arial"/>
          <w:sz w:val="22"/>
        </w:rPr>
        <w:t>This agreement is drawn up in accordance with the applicable regulations, especially the contents of Article 19bis of the Royal Order of 28 November 1969 executing the Law of 27 June 1969 revising the Order-Law of 28 December 1944 relating to the social security of workers.</w:t>
      </w:r>
    </w:p>
    <w:p w14:paraId="7BE441D9" w14:textId="77777777" w:rsidR="007318D4" w:rsidRPr="00CA6887" w:rsidRDefault="007318D4" w:rsidP="007318D4">
      <w:pPr>
        <w:jc w:val="both"/>
        <w:rPr>
          <w:rFonts w:ascii="Arial" w:hAnsi="Arial" w:cs="Arial"/>
          <w:sz w:val="22"/>
          <w:szCs w:val="22"/>
        </w:rPr>
      </w:pPr>
    </w:p>
    <w:p w14:paraId="7EBF2DA5" w14:textId="77777777" w:rsidR="007318D4" w:rsidRPr="00CA6887" w:rsidRDefault="007318D4" w:rsidP="007318D4">
      <w:pPr>
        <w:numPr>
          <w:ilvl w:val="1"/>
          <w:numId w:val="1"/>
        </w:numPr>
        <w:jc w:val="both"/>
        <w:rPr>
          <w:rFonts w:ascii="Arial" w:hAnsi="Arial" w:cs="Arial"/>
          <w:sz w:val="22"/>
          <w:szCs w:val="22"/>
        </w:rPr>
      </w:pPr>
      <w:r>
        <w:rPr>
          <w:rFonts w:ascii="Arial" w:hAnsi="Arial"/>
          <w:sz w:val="22"/>
        </w:rPr>
        <w:t>Electronic meal vouchers will be granted at any time in accordance with the conditions in force in view of the most favourable treatment possible in terms of tax and social security, which implies especially that the respective contributions by the EMPLOYER and the WORKER may be modified in line with changes in the regulations.</w:t>
      </w:r>
    </w:p>
    <w:p w14:paraId="0747110D" w14:textId="77777777" w:rsidR="007318D4" w:rsidRPr="00CA6887" w:rsidRDefault="007318D4" w:rsidP="007318D4">
      <w:pPr>
        <w:jc w:val="both"/>
        <w:rPr>
          <w:rFonts w:ascii="Arial" w:hAnsi="Arial" w:cs="Arial"/>
          <w:sz w:val="22"/>
          <w:szCs w:val="22"/>
          <w:u w:val="single"/>
        </w:rPr>
      </w:pPr>
    </w:p>
    <w:p w14:paraId="4C65C7CF" w14:textId="77777777" w:rsidR="007318D4" w:rsidRPr="00CA6887" w:rsidRDefault="007318D4" w:rsidP="007318D4">
      <w:pPr>
        <w:numPr>
          <w:ilvl w:val="1"/>
          <w:numId w:val="1"/>
        </w:numPr>
        <w:jc w:val="both"/>
        <w:rPr>
          <w:rFonts w:ascii="Arial" w:hAnsi="Arial" w:cs="Arial"/>
          <w:sz w:val="22"/>
          <w:szCs w:val="22"/>
        </w:rPr>
      </w:pPr>
      <w:r>
        <w:rPr>
          <w:rFonts w:ascii="Arial" w:hAnsi="Arial"/>
          <w:sz w:val="22"/>
        </w:rPr>
        <w:t>MEAL VOUCHER ACCOUNT is understood to mean the personal databank into which is paid a certain number of electronic meal vouchers for the WORKER. These are then registered and managed by a publisher approved jointly by the Minister for Social Affairs, the Minister for Employment, the Minister for Independent Workers and the Minister for Economic Affairs. The WORKER can pay for a meal or purchase ready-to-eat food with the electronic meal vouchers using the smart card given to him by the EMPLOYER.</w:t>
      </w:r>
    </w:p>
    <w:p w14:paraId="77AF30DB" w14:textId="77777777" w:rsidR="007318D4" w:rsidRPr="00CA6887" w:rsidRDefault="007318D4" w:rsidP="007318D4">
      <w:pPr>
        <w:jc w:val="both"/>
        <w:rPr>
          <w:rFonts w:ascii="Arial" w:hAnsi="Arial" w:cs="Arial"/>
          <w:sz w:val="22"/>
          <w:szCs w:val="22"/>
          <w:u w:val="single"/>
        </w:rPr>
      </w:pPr>
    </w:p>
    <w:p w14:paraId="16F2278A" w14:textId="77777777" w:rsidR="007318D4" w:rsidRPr="00CA6887" w:rsidRDefault="007318D4" w:rsidP="007318D4">
      <w:pPr>
        <w:jc w:val="both"/>
        <w:rPr>
          <w:rFonts w:ascii="Arial" w:hAnsi="Arial" w:cs="Arial"/>
          <w:sz w:val="22"/>
          <w:szCs w:val="22"/>
        </w:rPr>
      </w:pPr>
    </w:p>
    <w:p w14:paraId="62E394D9" w14:textId="77777777"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b/>
          <w:sz w:val="22"/>
        </w:rPr>
        <w:t>Article 2. Granting procedures</w:t>
      </w:r>
    </w:p>
    <w:p w14:paraId="4FD2401E" w14:textId="77777777" w:rsidR="007318D4" w:rsidRPr="00CA6887" w:rsidRDefault="007318D4" w:rsidP="007318D4">
      <w:pPr>
        <w:jc w:val="both"/>
        <w:rPr>
          <w:rFonts w:ascii="Arial" w:hAnsi="Arial" w:cs="Arial"/>
          <w:sz w:val="22"/>
          <w:szCs w:val="22"/>
          <w:u w:val="single"/>
        </w:rPr>
      </w:pPr>
    </w:p>
    <w:p w14:paraId="4FF29F55" w14:textId="77777777" w:rsidR="007318D4" w:rsidRPr="00CA6887" w:rsidRDefault="007318D4" w:rsidP="007318D4">
      <w:pPr>
        <w:ind w:left="709" w:hanging="709"/>
        <w:jc w:val="both"/>
        <w:rPr>
          <w:rFonts w:ascii="Arial" w:hAnsi="Arial" w:cs="Arial"/>
          <w:sz w:val="22"/>
          <w:szCs w:val="22"/>
        </w:rPr>
      </w:pPr>
      <w:r>
        <w:rPr>
          <w:rFonts w:ascii="Arial" w:hAnsi="Arial"/>
          <w:sz w:val="22"/>
        </w:rPr>
        <w:t>2.1.</w:t>
      </w:r>
      <w:r>
        <w:tab/>
      </w:r>
      <w:r>
        <w:rPr>
          <w:rFonts w:ascii="Arial" w:hAnsi="Arial"/>
          <w:sz w:val="22"/>
        </w:rPr>
        <w:t xml:space="preserve">The nominal value of a meal voucher is </w:t>
      </w:r>
      <w:r>
        <w:rPr>
          <w:rFonts w:ascii="Arial" w:hAnsi="Arial"/>
          <w:sz w:val="22"/>
          <w:highlight w:val="yellow"/>
        </w:rPr>
        <w:t>____</w:t>
      </w:r>
      <w:r>
        <w:rPr>
          <w:rFonts w:ascii="Arial" w:hAnsi="Arial"/>
          <w:sz w:val="22"/>
        </w:rPr>
        <w:t xml:space="preserve"> EUR (including WORKER contribution of </w:t>
      </w:r>
      <w:r>
        <w:rPr>
          <w:rFonts w:ascii="Arial" w:hAnsi="Arial"/>
          <w:sz w:val="22"/>
          <w:highlight w:val="yellow"/>
        </w:rPr>
        <w:t>____</w:t>
      </w:r>
      <w:r>
        <w:rPr>
          <w:rFonts w:ascii="Arial" w:hAnsi="Arial"/>
          <w:sz w:val="22"/>
        </w:rPr>
        <w:t xml:space="preserve"> EUR).</w:t>
      </w:r>
    </w:p>
    <w:p w14:paraId="29D750F4" w14:textId="77777777" w:rsidR="007318D4" w:rsidRPr="00CA6887" w:rsidRDefault="007318D4" w:rsidP="007318D4">
      <w:pPr>
        <w:jc w:val="both"/>
        <w:rPr>
          <w:rFonts w:ascii="Arial" w:hAnsi="Arial" w:cs="Arial"/>
          <w:sz w:val="22"/>
          <w:szCs w:val="22"/>
          <w:u w:val="single"/>
        </w:rPr>
      </w:pPr>
    </w:p>
    <w:p w14:paraId="444968A6" w14:textId="77777777" w:rsidR="007318D4" w:rsidRPr="00CA6887" w:rsidRDefault="007318D4" w:rsidP="007318D4">
      <w:pPr>
        <w:ind w:left="709" w:hanging="709"/>
        <w:jc w:val="both"/>
        <w:rPr>
          <w:rFonts w:ascii="Arial" w:hAnsi="Arial" w:cs="Arial"/>
          <w:sz w:val="22"/>
          <w:szCs w:val="22"/>
        </w:rPr>
      </w:pPr>
      <w:r>
        <w:rPr>
          <w:rFonts w:ascii="Arial" w:hAnsi="Arial"/>
          <w:sz w:val="22"/>
        </w:rPr>
        <w:t>2.2.</w:t>
      </w:r>
      <w:r>
        <w:tab/>
      </w:r>
      <w:r>
        <w:rPr>
          <w:rFonts w:ascii="Arial" w:hAnsi="Arial"/>
          <w:sz w:val="22"/>
        </w:rPr>
        <w:t xml:space="preserve">The Parties agree expressly that the Employer's contribution per meal voucher is currently </w:t>
      </w:r>
      <w:r>
        <w:rPr>
          <w:rFonts w:ascii="Arial" w:hAnsi="Arial"/>
          <w:sz w:val="22"/>
          <w:highlight w:val="yellow"/>
        </w:rPr>
        <w:t>____</w:t>
      </w:r>
      <w:r>
        <w:rPr>
          <w:rFonts w:ascii="Arial" w:hAnsi="Arial"/>
          <w:sz w:val="22"/>
        </w:rPr>
        <w:t xml:space="preserve"> EUR. The EMPLOYER's contribution can be modified during the execution of this agreement.</w:t>
      </w:r>
    </w:p>
    <w:p w14:paraId="4F407122" w14:textId="77777777" w:rsidR="007318D4" w:rsidRPr="00CA6887" w:rsidRDefault="007318D4" w:rsidP="007318D4">
      <w:pPr>
        <w:jc w:val="both"/>
        <w:rPr>
          <w:rFonts w:ascii="Arial" w:hAnsi="Arial" w:cs="Arial"/>
          <w:sz w:val="22"/>
          <w:szCs w:val="22"/>
        </w:rPr>
      </w:pPr>
    </w:p>
    <w:p w14:paraId="76411478" w14:textId="77777777" w:rsidR="007318D4" w:rsidRPr="00CA6887" w:rsidRDefault="007318D4" w:rsidP="007318D4">
      <w:pPr>
        <w:ind w:left="709" w:hanging="709"/>
        <w:jc w:val="both"/>
        <w:rPr>
          <w:rFonts w:ascii="Arial" w:hAnsi="Arial" w:cs="Arial"/>
          <w:sz w:val="22"/>
          <w:szCs w:val="22"/>
        </w:rPr>
      </w:pPr>
      <w:r>
        <w:rPr>
          <w:rFonts w:ascii="Arial" w:hAnsi="Arial"/>
          <w:sz w:val="22"/>
        </w:rPr>
        <w:t>2.3.</w:t>
      </w:r>
      <w:r>
        <w:tab/>
      </w:r>
      <w:r>
        <w:rPr>
          <w:rFonts w:ascii="Arial" w:hAnsi="Arial"/>
          <w:sz w:val="22"/>
        </w:rPr>
        <w:t xml:space="preserve">The Parties acknowledge expressly that an amount of </w:t>
      </w:r>
      <w:r>
        <w:rPr>
          <w:rFonts w:ascii="Arial" w:hAnsi="Arial"/>
          <w:sz w:val="22"/>
          <w:highlight w:val="yellow"/>
        </w:rPr>
        <w:t>____</w:t>
      </w:r>
      <w:r>
        <w:rPr>
          <w:rFonts w:ascii="Arial" w:hAnsi="Arial"/>
          <w:sz w:val="22"/>
        </w:rPr>
        <w:t xml:space="preserve"> EUR per meal voucher is retained from the WORKER's net salary as a mandatory contribution. This amount may also be modified as stated above.</w:t>
      </w:r>
    </w:p>
    <w:p w14:paraId="39BB27BF" w14:textId="77777777" w:rsidR="007318D4" w:rsidRPr="00CA6887" w:rsidRDefault="007318D4" w:rsidP="007318D4">
      <w:pPr>
        <w:jc w:val="both"/>
        <w:rPr>
          <w:rFonts w:ascii="Arial" w:hAnsi="Arial" w:cs="Arial"/>
          <w:sz w:val="22"/>
          <w:szCs w:val="22"/>
        </w:rPr>
      </w:pPr>
    </w:p>
    <w:p w14:paraId="5BF09071" w14:textId="77777777" w:rsidR="007318D4" w:rsidRPr="00CA6887" w:rsidRDefault="007318D4" w:rsidP="007318D4">
      <w:pPr>
        <w:ind w:left="709" w:hanging="709"/>
        <w:jc w:val="both"/>
        <w:rPr>
          <w:rFonts w:ascii="Arial" w:hAnsi="Arial" w:cs="Arial"/>
          <w:sz w:val="22"/>
          <w:szCs w:val="22"/>
        </w:rPr>
      </w:pPr>
      <w:r>
        <w:rPr>
          <w:rFonts w:ascii="Arial" w:hAnsi="Arial"/>
          <w:sz w:val="22"/>
        </w:rPr>
        <w:t>2.4.</w:t>
      </w:r>
      <w:r>
        <w:tab/>
      </w:r>
      <w:r>
        <w:rPr>
          <w:rFonts w:ascii="Arial" w:hAnsi="Arial"/>
          <w:sz w:val="22"/>
        </w:rPr>
        <w:t>The number of meal vouchers granted to the WORKER is equal to the number of days during which the WORKER has actually worked, irrespective of the duration of his daily allowances.</w:t>
      </w:r>
    </w:p>
    <w:p w14:paraId="36E238E3" w14:textId="77777777" w:rsidR="007318D4" w:rsidRPr="00CA6887" w:rsidRDefault="007318D4" w:rsidP="007318D4">
      <w:pPr>
        <w:jc w:val="both"/>
        <w:rPr>
          <w:rFonts w:ascii="Arial" w:hAnsi="Arial" w:cs="Arial"/>
          <w:sz w:val="22"/>
          <w:szCs w:val="22"/>
          <w:u w:val="single"/>
        </w:rPr>
      </w:pPr>
    </w:p>
    <w:p w14:paraId="1FAD1D48" w14:textId="77777777" w:rsidR="007318D4" w:rsidRPr="00CA6887" w:rsidRDefault="007318D4" w:rsidP="007318D4">
      <w:pPr>
        <w:jc w:val="both"/>
        <w:rPr>
          <w:rFonts w:ascii="Arial" w:hAnsi="Arial" w:cs="Arial"/>
          <w:sz w:val="22"/>
          <w:szCs w:val="22"/>
          <w:u w:val="single"/>
        </w:rPr>
      </w:pPr>
    </w:p>
    <w:p w14:paraId="4F490B34" w14:textId="77777777"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b/>
          <w:sz w:val="22"/>
        </w:rPr>
        <w:t>Article 3. Electronic meal vouchers</w:t>
      </w:r>
    </w:p>
    <w:p w14:paraId="403F9EA3" w14:textId="77777777" w:rsidR="007318D4" w:rsidRPr="00CA6887" w:rsidRDefault="007318D4" w:rsidP="007318D4">
      <w:pPr>
        <w:jc w:val="both"/>
        <w:rPr>
          <w:rFonts w:ascii="Arial" w:hAnsi="Arial" w:cs="Arial"/>
          <w:sz w:val="22"/>
          <w:szCs w:val="22"/>
          <w:u w:val="single"/>
        </w:rPr>
      </w:pPr>
    </w:p>
    <w:p w14:paraId="63B59766" w14:textId="77777777" w:rsidR="007318D4" w:rsidRPr="00CA6887" w:rsidRDefault="007318D4" w:rsidP="007318D4">
      <w:pPr>
        <w:numPr>
          <w:ilvl w:val="1"/>
          <w:numId w:val="2"/>
        </w:numPr>
        <w:jc w:val="both"/>
        <w:rPr>
          <w:rFonts w:ascii="Arial" w:hAnsi="Arial" w:cs="Arial"/>
          <w:sz w:val="22"/>
          <w:szCs w:val="22"/>
        </w:rPr>
      </w:pPr>
      <w:r>
        <w:rPr>
          <w:rFonts w:ascii="Arial" w:hAnsi="Arial"/>
          <w:sz w:val="22"/>
        </w:rPr>
        <w:t>Electronic meal vouchers are credited to the WORKER's personal MEAL VOUCHER ACCOUNT every month once or several times. The meal vouchers are issued in the name of the WORKER.</w:t>
      </w:r>
    </w:p>
    <w:p w14:paraId="487E0922" w14:textId="77777777" w:rsidR="007318D4" w:rsidRPr="00CA6887" w:rsidRDefault="007318D4" w:rsidP="007318D4">
      <w:pPr>
        <w:jc w:val="both"/>
        <w:rPr>
          <w:rFonts w:ascii="Arial" w:hAnsi="Arial" w:cs="Arial"/>
          <w:sz w:val="22"/>
          <w:szCs w:val="22"/>
        </w:rPr>
      </w:pPr>
    </w:p>
    <w:p w14:paraId="26313877" w14:textId="77777777" w:rsidR="007318D4" w:rsidRPr="00CA6887" w:rsidRDefault="007318D4" w:rsidP="007318D4">
      <w:pPr>
        <w:numPr>
          <w:ilvl w:val="1"/>
          <w:numId w:val="2"/>
        </w:numPr>
        <w:jc w:val="both"/>
        <w:rPr>
          <w:rFonts w:ascii="Arial" w:hAnsi="Arial" w:cs="Arial"/>
          <w:sz w:val="22"/>
          <w:szCs w:val="22"/>
        </w:rPr>
      </w:pPr>
      <w:r>
        <w:rPr>
          <w:rFonts w:ascii="Arial" w:hAnsi="Arial"/>
          <w:sz w:val="22"/>
        </w:rPr>
        <w:t>At the latest on the last day of the first month following each quarter, the number of meal vouchers is regularised according to the number of days on which the WORKER worked during the quarter in question.</w:t>
      </w:r>
    </w:p>
    <w:p w14:paraId="49500246" w14:textId="77777777" w:rsidR="007318D4" w:rsidRPr="00CA6887" w:rsidRDefault="007318D4" w:rsidP="007318D4">
      <w:pPr>
        <w:jc w:val="both"/>
        <w:rPr>
          <w:rFonts w:ascii="Arial" w:hAnsi="Arial" w:cs="Arial"/>
          <w:sz w:val="22"/>
          <w:szCs w:val="22"/>
        </w:rPr>
      </w:pPr>
    </w:p>
    <w:p w14:paraId="1D74177D" w14:textId="77777777" w:rsidR="007318D4" w:rsidRPr="00CA6887" w:rsidRDefault="007318D4" w:rsidP="007318D4">
      <w:pPr>
        <w:numPr>
          <w:ilvl w:val="1"/>
          <w:numId w:val="2"/>
        </w:numPr>
        <w:jc w:val="both"/>
        <w:rPr>
          <w:rFonts w:ascii="Arial" w:hAnsi="Arial" w:cs="Arial"/>
          <w:sz w:val="22"/>
          <w:szCs w:val="22"/>
        </w:rPr>
      </w:pPr>
      <w:r>
        <w:rPr>
          <w:rFonts w:ascii="Arial" w:hAnsi="Arial"/>
          <w:sz w:val="22"/>
        </w:rPr>
        <w:t>Electronic meal vouchers are valid for twelve (12) months with effect from the time they are credited to the WORKER's MEAL VOUCHER ACCOUNT.</w:t>
      </w:r>
    </w:p>
    <w:p w14:paraId="09B5EB02" w14:textId="77777777" w:rsidR="007318D4" w:rsidRPr="00CA6887" w:rsidRDefault="007318D4" w:rsidP="007318D4">
      <w:pPr>
        <w:jc w:val="both"/>
        <w:rPr>
          <w:rFonts w:ascii="Arial" w:hAnsi="Arial" w:cs="Arial"/>
          <w:sz w:val="22"/>
          <w:szCs w:val="22"/>
        </w:rPr>
      </w:pPr>
    </w:p>
    <w:p w14:paraId="230561FA" w14:textId="77777777" w:rsidR="007318D4" w:rsidRPr="00CA6887" w:rsidRDefault="007318D4" w:rsidP="007318D4">
      <w:pPr>
        <w:numPr>
          <w:ilvl w:val="1"/>
          <w:numId w:val="2"/>
        </w:numPr>
        <w:jc w:val="both"/>
        <w:rPr>
          <w:rFonts w:ascii="Arial" w:hAnsi="Arial" w:cs="Arial"/>
          <w:sz w:val="22"/>
          <w:szCs w:val="22"/>
        </w:rPr>
      </w:pPr>
      <w:r>
        <w:rPr>
          <w:rFonts w:ascii="Arial" w:hAnsi="Arial"/>
          <w:sz w:val="22"/>
        </w:rPr>
        <w:t>Electronic meal vouchers can only be used to pay for a meal or purchase ready-to-eat food. The WORKER will receive an electronic payment card for this purpose.</w:t>
      </w:r>
    </w:p>
    <w:p w14:paraId="208C7AC8" w14:textId="77777777" w:rsidR="007318D4" w:rsidRPr="00CA6887" w:rsidRDefault="007318D4" w:rsidP="007318D4">
      <w:pPr>
        <w:jc w:val="both"/>
        <w:rPr>
          <w:rFonts w:ascii="Arial" w:hAnsi="Arial" w:cs="Arial"/>
          <w:sz w:val="22"/>
          <w:szCs w:val="22"/>
        </w:rPr>
      </w:pPr>
    </w:p>
    <w:p w14:paraId="484EFEA8" w14:textId="77777777" w:rsidR="00274AEC" w:rsidRPr="00F54D0C" w:rsidRDefault="007318D4" w:rsidP="00F67DAD">
      <w:pPr>
        <w:numPr>
          <w:ilvl w:val="1"/>
          <w:numId w:val="2"/>
        </w:numPr>
        <w:jc w:val="both"/>
        <w:rPr>
          <w:rFonts w:ascii="Arial" w:hAnsi="Arial" w:cs="Arial"/>
          <w:sz w:val="22"/>
          <w:szCs w:val="22"/>
        </w:rPr>
      </w:pPr>
      <w:r>
        <w:rPr>
          <w:rFonts w:ascii="Arial" w:hAnsi="Arial"/>
          <w:sz w:val="22"/>
        </w:rPr>
        <w:t>The WORKER receives free-of-charge a secure smart card in his name to be able to use his MEAL VOUCHER ACCOUNT As the EMPLOYER chooses, the card will be available from the Human Resources Department (the WORKER is authorised to collect it during one of his breaks) or sent by post directly to the WORKER's home address.</w:t>
      </w:r>
    </w:p>
    <w:p w14:paraId="198C4F1F" w14:textId="77777777" w:rsidR="007318D4" w:rsidRPr="00CA6887" w:rsidRDefault="007318D4" w:rsidP="007318D4">
      <w:pPr>
        <w:jc w:val="both"/>
        <w:rPr>
          <w:rFonts w:ascii="Arial" w:hAnsi="Arial" w:cs="Arial"/>
          <w:sz w:val="22"/>
          <w:szCs w:val="22"/>
        </w:rPr>
      </w:pPr>
    </w:p>
    <w:p w14:paraId="36C414CE" w14:textId="77777777" w:rsidR="007318D4" w:rsidRPr="00CA6887" w:rsidRDefault="007318D4" w:rsidP="007318D4">
      <w:pPr>
        <w:numPr>
          <w:ilvl w:val="1"/>
          <w:numId w:val="2"/>
        </w:numPr>
        <w:jc w:val="both"/>
        <w:rPr>
          <w:rFonts w:ascii="Arial" w:hAnsi="Arial" w:cs="Arial"/>
          <w:sz w:val="22"/>
          <w:szCs w:val="22"/>
        </w:rPr>
      </w:pPr>
      <w:r>
        <w:rPr>
          <w:rFonts w:ascii="Arial" w:hAnsi="Arial"/>
          <w:sz w:val="22"/>
        </w:rPr>
        <w:t>The number of electronic meal vouchers and their gross value, less the personal contribution by the worker, are stated on the WORKER's payslip mentioned in Article 15, sub-paragraph 1 of the Law of 12 April 1965 relating to the protection of workers' remuneration.</w:t>
      </w:r>
    </w:p>
    <w:p w14:paraId="1B5EF3B0" w14:textId="77777777" w:rsidR="007318D4" w:rsidRPr="00CA6887" w:rsidRDefault="007318D4" w:rsidP="007318D4">
      <w:pPr>
        <w:jc w:val="both"/>
        <w:rPr>
          <w:rFonts w:ascii="Arial" w:hAnsi="Arial" w:cs="Arial"/>
          <w:sz w:val="22"/>
          <w:szCs w:val="22"/>
        </w:rPr>
      </w:pPr>
    </w:p>
    <w:p w14:paraId="24B75A0A" w14:textId="77777777" w:rsidR="007318D4" w:rsidRPr="00CA6887" w:rsidRDefault="007318D4" w:rsidP="007318D4">
      <w:pPr>
        <w:numPr>
          <w:ilvl w:val="1"/>
          <w:numId w:val="2"/>
        </w:numPr>
        <w:jc w:val="both"/>
        <w:rPr>
          <w:rFonts w:ascii="Arial" w:hAnsi="Arial" w:cs="Arial"/>
          <w:sz w:val="22"/>
          <w:szCs w:val="22"/>
        </w:rPr>
      </w:pPr>
      <w:r>
        <w:rPr>
          <w:rFonts w:ascii="Arial" w:hAnsi="Arial"/>
          <w:sz w:val="22"/>
        </w:rPr>
        <w:t>Before using his electronic meal vouchers, the WORKER can check the balance and the validity period of meal vouchers issued to him that have yet to be used.</w:t>
      </w:r>
    </w:p>
    <w:p w14:paraId="290606D4" w14:textId="77777777" w:rsidR="007318D4" w:rsidRDefault="007318D4" w:rsidP="007318D4">
      <w:pPr>
        <w:pStyle w:val="ListParagraph"/>
        <w:ind w:left="0"/>
        <w:rPr>
          <w:rFonts w:ascii="Arial" w:hAnsi="Arial" w:cs="Arial"/>
          <w:sz w:val="22"/>
          <w:szCs w:val="22"/>
          <w:u w:val="single"/>
        </w:rPr>
      </w:pPr>
    </w:p>
    <w:p w14:paraId="6740BAA5" w14:textId="77777777" w:rsidR="00B10106" w:rsidRPr="00CA6887" w:rsidRDefault="00B10106" w:rsidP="007318D4">
      <w:pPr>
        <w:pStyle w:val="ListParagraph"/>
        <w:ind w:left="0"/>
        <w:rPr>
          <w:rFonts w:ascii="Arial" w:hAnsi="Arial" w:cs="Arial"/>
          <w:sz w:val="22"/>
          <w:szCs w:val="22"/>
          <w:u w:val="single"/>
        </w:rPr>
      </w:pPr>
    </w:p>
    <w:p w14:paraId="39453EA8" w14:textId="77777777" w:rsidR="007318D4" w:rsidRPr="00CA6887" w:rsidRDefault="007318D4" w:rsidP="007318D4">
      <w:pPr>
        <w:jc w:val="both"/>
        <w:rPr>
          <w:rFonts w:ascii="Arial" w:hAnsi="Arial" w:cs="Arial"/>
          <w:sz w:val="22"/>
          <w:szCs w:val="22"/>
          <w:u w:val="single"/>
        </w:rPr>
      </w:pPr>
    </w:p>
    <w:p w14:paraId="30819065" w14:textId="77777777"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b/>
          <w:sz w:val="22"/>
        </w:rPr>
        <w:lastRenderedPageBreak/>
        <w:t>Article 4. worker obligations</w:t>
      </w:r>
    </w:p>
    <w:p w14:paraId="758D329A" w14:textId="77777777" w:rsidR="007318D4" w:rsidRPr="00CA6887" w:rsidRDefault="007318D4" w:rsidP="007318D4">
      <w:pPr>
        <w:jc w:val="both"/>
        <w:rPr>
          <w:rFonts w:ascii="Arial" w:hAnsi="Arial" w:cs="Arial"/>
          <w:sz w:val="22"/>
          <w:szCs w:val="22"/>
          <w:u w:val="single"/>
        </w:rPr>
      </w:pPr>
    </w:p>
    <w:p w14:paraId="44DB3BD3" w14:textId="77777777" w:rsidR="00274AEC" w:rsidRPr="00274AEC" w:rsidRDefault="000B1C1B" w:rsidP="00274AEC">
      <w:pPr>
        <w:ind w:left="567" w:hanging="567"/>
        <w:jc w:val="both"/>
        <w:rPr>
          <w:rFonts w:ascii="Arial" w:hAnsi="Arial" w:cs="Arial"/>
          <w:sz w:val="22"/>
          <w:szCs w:val="22"/>
        </w:rPr>
      </w:pPr>
      <w:r>
        <w:rPr>
          <w:rFonts w:ascii="Arial" w:hAnsi="Arial"/>
          <w:sz w:val="22"/>
        </w:rPr>
        <w:t>4.1.</w:t>
      </w:r>
      <w:r>
        <w:tab/>
      </w:r>
      <w:r>
        <w:rPr>
          <w:rFonts w:ascii="Arial" w:hAnsi="Arial"/>
          <w:sz w:val="22"/>
        </w:rPr>
        <w:t>For the smooth operation of the smart card, the WORKER authorises the EMPLOYER to provide the issuer with his name, date of birth, gender, postcode, home address, choice of language and national registration number. These data will enable the issuer to issue the smart card and top it up appropriately.</w:t>
      </w:r>
    </w:p>
    <w:p w14:paraId="2992ED7D" w14:textId="77777777" w:rsidR="00274AEC" w:rsidRPr="00274AEC" w:rsidRDefault="00274AEC" w:rsidP="00274AEC">
      <w:pPr>
        <w:ind w:left="567" w:hanging="567"/>
        <w:jc w:val="both"/>
        <w:rPr>
          <w:rFonts w:ascii="Arial" w:hAnsi="Arial" w:cs="Arial"/>
          <w:sz w:val="22"/>
          <w:szCs w:val="22"/>
        </w:rPr>
      </w:pPr>
    </w:p>
    <w:p w14:paraId="04AD941A" w14:textId="77777777" w:rsidR="00274AEC" w:rsidRPr="00274AEC" w:rsidRDefault="000B1C1B" w:rsidP="00274AEC">
      <w:pPr>
        <w:ind w:left="567" w:hanging="567"/>
        <w:jc w:val="both"/>
        <w:rPr>
          <w:rFonts w:ascii="Arial" w:hAnsi="Arial" w:cs="Arial"/>
          <w:sz w:val="22"/>
          <w:szCs w:val="22"/>
        </w:rPr>
      </w:pPr>
      <w:r>
        <w:rPr>
          <w:rFonts w:ascii="Arial" w:hAnsi="Arial"/>
          <w:sz w:val="22"/>
        </w:rPr>
        <w:t>4.2.</w:t>
      </w:r>
      <w:r>
        <w:tab/>
      </w:r>
      <w:r>
        <w:rPr>
          <w:rFonts w:ascii="Arial" w:hAnsi="Arial"/>
          <w:sz w:val="22"/>
        </w:rPr>
        <w:t>The WORKER undertakes to use and keep the smart card with due care and according to the general conditions of use. He undertakes also to advise the EMPLOYER and the issuer immediately of any irregularity or fraud committed with the smart card. If an investigation shows that the WORKER was actively involved in the fraud or irregularities or facilitated them, the WORKER will be held jointly and severally liable for all resulting damages. All transactions will also be immediately blocked or terminated.</w:t>
      </w:r>
    </w:p>
    <w:p w14:paraId="12176C0F" w14:textId="77777777" w:rsidR="00274AEC" w:rsidRPr="00274AEC" w:rsidRDefault="00274AEC" w:rsidP="00274AEC">
      <w:pPr>
        <w:ind w:left="567" w:hanging="567"/>
        <w:jc w:val="both"/>
        <w:rPr>
          <w:rFonts w:ascii="Arial" w:hAnsi="Arial" w:cs="Arial"/>
          <w:sz w:val="22"/>
          <w:szCs w:val="22"/>
        </w:rPr>
      </w:pPr>
    </w:p>
    <w:p w14:paraId="27994149" w14:textId="77777777" w:rsidR="00274AEC" w:rsidRPr="00274AEC" w:rsidRDefault="000B1C1B" w:rsidP="00274AEC">
      <w:pPr>
        <w:ind w:left="567" w:hanging="567"/>
        <w:jc w:val="both"/>
        <w:rPr>
          <w:rFonts w:ascii="Arial" w:hAnsi="Arial" w:cs="Arial"/>
          <w:sz w:val="22"/>
          <w:szCs w:val="22"/>
        </w:rPr>
      </w:pPr>
      <w:r>
        <w:rPr>
          <w:rFonts w:ascii="Arial" w:hAnsi="Arial"/>
          <w:sz w:val="22"/>
        </w:rPr>
        <w:t>4.3.</w:t>
      </w:r>
      <w:r>
        <w:tab/>
      </w:r>
      <w:r>
        <w:rPr>
          <w:rFonts w:ascii="Arial" w:hAnsi="Arial"/>
          <w:sz w:val="22"/>
        </w:rPr>
        <w:t xml:space="preserve">Should his smart card be lost or stolen, the WORKER is required to advise the EMPLOYER and/or the EMPLOYER's approved partner issuer of this as quickly as possible. No transactions carried out before declaring the loss or theft can be revoked; the WORKER does not have the possibility of recourse against the EMPLOYER and/or the company which issued the smart card. </w:t>
      </w:r>
    </w:p>
    <w:p w14:paraId="3D6A4C16" w14:textId="77777777" w:rsidR="00274AEC" w:rsidRPr="00274AEC" w:rsidRDefault="00274AEC" w:rsidP="00274AEC">
      <w:pPr>
        <w:ind w:left="567" w:hanging="567"/>
        <w:jc w:val="both"/>
        <w:rPr>
          <w:rFonts w:ascii="Arial" w:hAnsi="Arial" w:cs="Arial"/>
          <w:sz w:val="22"/>
          <w:szCs w:val="22"/>
        </w:rPr>
      </w:pPr>
    </w:p>
    <w:p w14:paraId="31F5B52B" w14:textId="77777777" w:rsidR="00274AEC" w:rsidRPr="00274AEC" w:rsidRDefault="000B1C1B" w:rsidP="000B1C1B">
      <w:pPr>
        <w:ind w:left="567" w:hanging="567"/>
        <w:jc w:val="both"/>
        <w:rPr>
          <w:rFonts w:ascii="Arial" w:hAnsi="Arial" w:cs="Arial"/>
          <w:sz w:val="22"/>
          <w:szCs w:val="22"/>
        </w:rPr>
      </w:pPr>
      <w:r>
        <w:rPr>
          <w:rFonts w:ascii="Arial" w:hAnsi="Arial"/>
          <w:sz w:val="22"/>
        </w:rPr>
        <w:t>4.4.</w:t>
      </w:r>
      <w:r>
        <w:tab/>
      </w:r>
      <w:r>
        <w:rPr>
          <w:rFonts w:ascii="Arial" w:hAnsi="Arial"/>
          <w:sz w:val="22"/>
        </w:rPr>
        <w:t>After declaring the loss or theft, the EMPLOYER's approved partner will issue the WORKER with a new card. The number of meal vouchers available in his MEAL VOUCHER ACCOUNT remains unchanged, but the expiry date is extended with the legal period. Under all circumstances, it will be up to the WORKER in question to refer any case of loss or theft immediately to the EMPLOYER's Human Resources Department so that it can do whatever is required.</w:t>
      </w:r>
    </w:p>
    <w:p w14:paraId="3A340FE8" w14:textId="77777777" w:rsidR="00274AEC" w:rsidRPr="00274AEC" w:rsidRDefault="00274AEC" w:rsidP="00274AEC">
      <w:pPr>
        <w:ind w:left="567" w:hanging="567"/>
        <w:jc w:val="both"/>
        <w:rPr>
          <w:rFonts w:ascii="Arial" w:hAnsi="Arial" w:cs="Arial"/>
          <w:sz w:val="22"/>
          <w:szCs w:val="22"/>
        </w:rPr>
      </w:pPr>
    </w:p>
    <w:p w14:paraId="7A531696" w14:textId="77777777" w:rsidR="00274AEC" w:rsidRPr="00274AEC" w:rsidRDefault="000B1C1B" w:rsidP="00274AEC">
      <w:pPr>
        <w:ind w:left="567" w:hanging="567"/>
        <w:jc w:val="both"/>
        <w:rPr>
          <w:rFonts w:ascii="Arial" w:hAnsi="Arial" w:cs="Arial"/>
          <w:sz w:val="22"/>
          <w:szCs w:val="22"/>
        </w:rPr>
      </w:pPr>
      <w:r>
        <w:rPr>
          <w:rFonts w:ascii="Arial" w:hAnsi="Arial"/>
          <w:sz w:val="22"/>
        </w:rPr>
        <w:t>4.5.</w:t>
      </w:r>
      <w:r>
        <w:tab/>
      </w:r>
      <w:r>
        <w:rPr>
          <w:rFonts w:ascii="Arial" w:hAnsi="Arial"/>
          <w:sz w:val="22"/>
        </w:rPr>
        <w:t>The cost of the replacement smart card may be charged to the WORKER if the loss or theft of the said card is the result of behaviour contrary to that of due care in a similar situation. In this case, the cost to the WORKER may not exceed the face value of a meal voucher.</w:t>
      </w:r>
    </w:p>
    <w:p w14:paraId="60967A7E" w14:textId="77777777" w:rsidR="007318D4" w:rsidRPr="00CA6887" w:rsidRDefault="007318D4" w:rsidP="007318D4">
      <w:pPr>
        <w:jc w:val="both"/>
        <w:rPr>
          <w:rFonts w:ascii="Arial" w:hAnsi="Arial" w:cs="Arial"/>
          <w:sz w:val="22"/>
          <w:szCs w:val="22"/>
        </w:rPr>
      </w:pPr>
    </w:p>
    <w:p w14:paraId="07E61350" w14:textId="77777777" w:rsidR="000B1C1B" w:rsidRDefault="000B1C1B">
      <w:pPr>
        <w:jc w:val="both"/>
        <w:rPr>
          <w:rFonts w:ascii="Arial" w:hAnsi="Arial" w:cs="Arial"/>
          <w:sz w:val="22"/>
          <w:szCs w:val="22"/>
        </w:rPr>
      </w:pPr>
      <w:r>
        <w:br w:type="page"/>
      </w:r>
    </w:p>
    <w:p w14:paraId="207F87E1" w14:textId="77777777"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b/>
          <w:sz w:val="22"/>
        </w:rPr>
        <w:lastRenderedPageBreak/>
        <w:t xml:space="preserve">Article 5. Effective date and duration </w:t>
      </w:r>
    </w:p>
    <w:p w14:paraId="578C95D5" w14:textId="77777777" w:rsidR="007318D4" w:rsidRPr="00CA6887" w:rsidRDefault="007318D4" w:rsidP="007318D4">
      <w:pPr>
        <w:jc w:val="both"/>
        <w:rPr>
          <w:rFonts w:ascii="Arial" w:hAnsi="Arial" w:cs="Arial"/>
          <w:sz w:val="22"/>
          <w:szCs w:val="22"/>
        </w:rPr>
      </w:pPr>
    </w:p>
    <w:p w14:paraId="475CF714" w14:textId="77777777" w:rsidR="007318D4" w:rsidRPr="00CA6887" w:rsidRDefault="007318D4" w:rsidP="007318D4">
      <w:pPr>
        <w:ind w:left="709" w:hanging="709"/>
        <w:jc w:val="both"/>
        <w:rPr>
          <w:rFonts w:ascii="Arial" w:hAnsi="Arial" w:cs="Arial"/>
          <w:sz w:val="22"/>
          <w:szCs w:val="22"/>
        </w:rPr>
      </w:pPr>
      <w:r>
        <w:rPr>
          <w:rFonts w:ascii="Arial" w:hAnsi="Arial"/>
          <w:sz w:val="22"/>
        </w:rPr>
        <w:t>5.1.</w:t>
      </w:r>
      <w:r>
        <w:tab/>
      </w:r>
      <w:r>
        <w:rPr>
          <w:rFonts w:ascii="Arial" w:hAnsi="Arial"/>
          <w:sz w:val="22"/>
        </w:rPr>
        <w:t>This individual agreement is agreed for an unspecified period. It enters into force on the day it is signed.</w:t>
      </w:r>
    </w:p>
    <w:p w14:paraId="547F86EB" w14:textId="77777777" w:rsidR="007318D4" w:rsidRPr="00CA6887" w:rsidRDefault="007318D4" w:rsidP="007318D4">
      <w:pPr>
        <w:jc w:val="both"/>
        <w:rPr>
          <w:rFonts w:ascii="Arial" w:hAnsi="Arial" w:cs="Arial"/>
          <w:sz w:val="22"/>
          <w:szCs w:val="22"/>
        </w:rPr>
      </w:pPr>
    </w:p>
    <w:p w14:paraId="3B67B83E" w14:textId="77777777" w:rsidR="007318D4" w:rsidRPr="00CA6887" w:rsidRDefault="007318D4" w:rsidP="007318D4">
      <w:pPr>
        <w:ind w:left="709" w:hanging="709"/>
        <w:jc w:val="both"/>
        <w:rPr>
          <w:rFonts w:ascii="Arial" w:hAnsi="Arial" w:cs="Arial"/>
          <w:sz w:val="22"/>
          <w:szCs w:val="22"/>
        </w:rPr>
      </w:pPr>
      <w:r>
        <w:rPr>
          <w:rFonts w:ascii="Arial" w:hAnsi="Arial"/>
          <w:sz w:val="22"/>
        </w:rPr>
        <w:t>5.2.</w:t>
      </w:r>
      <w:r>
        <w:tab/>
      </w:r>
      <w:r>
        <w:rPr>
          <w:rFonts w:ascii="Arial" w:hAnsi="Arial"/>
          <w:sz w:val="22"/>
        </w:rPr>
        <w:t>Notwithstanding the above, this agreement will end automatically in the event of a legal or regulatory modification with a negative impact on the fiscal or parafiscal conditions governing meal vouchers granted in execution of this agreement.</w:t>
      </w:r>
    </w:p>
    <w:p w14:paraId="1513F852" w14:textId="77777777" w:rsidR="007318D4" w:rsidRPr="00CA6887" w:rsidRDefault="007318D4" w:rsidP="007318D4">
      <w:pPr>
        <w:jc w:val="both"/>
        <w:rPr>
          <w:rFonts w:ascii="Arial" w:hAnsi="Arial" w:cs="Arial"/>
          <w:sz w:val="22"/>
          <w:szCs w:val="22"/>
        </w:rPr>
      </w:pPr>
    </w:p>
    <w:p w14:paraId="3A2A1471" w14:textId="77777777" w:rsidR="007318D4" w:rsidRPr="00CA6887" w:rsidRDefault="007318D4" w:rsidP="007318D4">
      <w:pPr>
        <w:jc w:val="both"/>
        <w:rPr>
          <w:rFonts w:ascii="Arial" w:hAnsi="Arial" w:cs="Arial"/>
          <w:sz w:val="22"/>
          <w:szCs w:val="22"/>
        </w:rPr>
      </w:pPr>
    </w:p>
    <w:p w14:paraId="7B5F04CB" w14:textId="2FA7CB2E" w:rsidR="007318D4" w:rsidRPr="00CA6887" w:rsidRDefault="007318D4" w:rsidP="007318D4">
      <w:pPr>
        <w:jc w:val="both"/>
        <w:rPr>
          <w:rFonts w:ascii="Arial" w:hAnsi="Arial" w:cs="Arial"/>
          <w:sz w:val="22"/>
          <w:szCs w:val="22"/>
        </w:rPr>
      </w:pPr>
      <w:r>
        <w:rPr>
          <w:rFonts w:ascii="Arial" w:hAnsi="Arial"/>
          <w:sz w:val="22"/>
        </w:rPr>
        <w:t xml:space="preserve">Signed at </w:t>
      </w:r>
      <w:r>
        <w:rPr>
          <w:rFonts w:ascii="Arial" w:hAnsi="Arial"/>
          <w:sz w:val="22"/>
          <w:highlight w:val="yellow"/>
        </w:rPr>
        <w:t>_________</w:t>
      </w:r>
      <w:r>
        <w:rPr>
          <w:rFonts w:ascii="Arial" w:hAnsi="Arial"/>
          <w:sz w:val="22"/>
        </w:rPr>
        <w:t xml:space="preserve">, on </w:t>
      </w:r>
      <w:r>
        <w:rPr>
          <w:rFonts w:ascii="Arial" w:hAnsi="Arial"/>
          <w:sz w:val="22"/>
          <w:highlight w:val="yellow"/>
        </w:rPr>
        <w:t>__</w:t>
      </w:r>
      <w:r>
        <w:rPr>
          <w:rFonts w:ascii="Arial" w:hAnsi="Arial"/>
          <w:sz w:val="22"/>
        </w:rPr>
        <w:t xml:space="preserve"> </w:t>
      </w:r>
      <w:r>
        <w:rPr>
          <w:rFonts w:ascii="Arial" w:hAnsi="Arial"/>
          <w:sz w:val="22"/>
          <w:highlight w:val="yellow"/>
        </w:rPr>
        <w:t>_________</w:t>
      </w:r>
      <w:r>
        <w:rPr>
          <w:rFonts w:ascii="Arial" w:hAnsi="Arial"/>
          <w:sz w:val="22"/>
        </w:rPr>
        <w:t xml:space="preserve"> in duplicate, with each Party acknowledging that it has received one original.</w:t>
      </w:r>
    </w:p>
    <w:p w14:paraId="0747E679" w14:textId="77777777" w:rsidR="007318D4" w:rsidRPr="00CA6887" w:rsidRDefault="007318D4" w:rsidP="007318D4">
      <w:pPr>
        <w:jc w:val="both"/>
        <w:rPr>
          <w:rFonts w:ascii="Arial" w:hAnsi="Arial" w:cs="Arial"/>
          <w:sz w:val="22"/>
          <w:szCs w:val="22"/>
        </w:rPr>
      </w:pPr>
    </w:p>
    <w:p w14:paraId="6C6153D8" w14:textId="77777777" w:rsidR="007318D4" w:rsidRPr="00CA6887" w:rsidRDefault="007318D4" w:rsidP="007318D4">
      <w:pPr>
        <w:jc w:val="both"/>
        <w:rPr>
          <w:rFonts w:ascii="Arial" w:hAnsi="Arial" w:cs="Arial"/>
          <w:sz w:val="22"/>
          <w:szCs w:val="22"/>
        </w:rPr>
      </w:pPr>
    </w:p>
    <w:p w14:paraId="6CDA85E5" w14:textId="77777777" w:rsidR="007318D4" w:rsidRPr="00CA6887" w:rsidRDefault="007318D4" w:rsidP="007318D4">
      <w:pPr>
        <w:tabs>
          <w:tab w:val="left" w:pos="6237"/>
        </w:tabs>
        <w:ind w:left="708"/>
        <w:jc w:val="both"/>
        <w:rPr>
          <w:rFonts w:ascii="Arial" w:hAnsi="Arial" w:cs="Arial"/>
          <w:sz w:val="22"/>
          <w:szCs w:val="22"/>
        </w:rPr>
      </w:pPr>
      <w:r>
        <w:rPr>
          <w:rFonts w:ascii="Arial" w:hAnsi="Arial"/>
          <w:sz w:val="22"/>
        </w:rPr>
        <w:t>For the EMPLOYER</w:t>
      </w:r>
      <w:r>
        <w:tab/>
      </w:r>
      <w:r>
        <w:rPr>
          <w:rFonts w:ascii="Arial" w:hAnsi="Arial"/>
          <w:sz w:val="22"/>
        </w:rPr>
        <w:t>The WORKER</w:t>
      </w:r>
    </w:p>
    <w:p w14:paraId="164F88EC" w14:textId="77777777" w:rsidR="007318D4" w:rsidRPr="00CA6887" w:rsidRDefault="007318D4" w:rsidP="007318D4">
      <w:pPr>
        <w:tabs>
          <w:tab w:val="left" w:pos="6237"/>
        </w:tabs>
        <w:ind w:left="708"/>
        <w:jc w:val="both"/>
        <w:rPr>
          <w:rFonts w:ascii="Arial" w:hAnsi="Arial" w:cs="Arial"/>
          <w:i/>
          <w:sz w:val="22"/>
          <w:szCs w:val="22"/>
        </w:rPr>
      </w:pPr>
      <w:r>
        <w:rPr>
          <w:rFonts w:ascii="Arial" w:hAnsi="Arial"/>
          <w:i/>
          <w:sz w:val="22"/>
        </w:rPr>
        <w:t>(Read and approved)</w:t>
      </w:r>
      <w:r>
        <w:tab/>
      </w:r>
      <w:r>
        <w:rPr>
          <w:rFonts w:ascii="Arial" w:hAnsi="Arial"/>
          <w:i/>
          <w:sz w:val="22"/>
        </w:rPr>
        <w:t>(Read and approved)</w:t>
      </w:r>
    </w:p>
    <w:p w14:paraId="04447A6A" w14:textId="77777777" w:rsidR="007318D4" w:rsidRPr="00CA6887" w:rsidRDefault="007318D4" w:rsidP="007318D4">
      <w:pPr>
        <w:tabs>
          <w:tab w:val="left" w:pos="6237"/>
        </w:tabs>
        <w:ind w:left="708"/>
        <w:jc w:val="both"/>
        <w:rPr>
          <w:rFonts w:ascii="Arial" w:hAnsi="Arial" w:cs="Arial"/>
          <w:sz w:val="22"/>
          <w:szCs w:val="22"/>
        </w:rPr>
      </w:pPr>
    </w:p>
    <w:p w14:paraId="5218DC38" w14:textId="77777777" w:rsidR="007318D4" w:rsidRPr="00CA6887" w:rsidRDefault="007318D4" w:rsidP="007318D4">
      <w:pPr>
        <w:tabs>
          <w:tab w:val="left" w:pos="6237"/>
        </w:tabs>
        <w:ind w:left="708"/>
        <w:jc w:val="both"/>
        <w:rPr>
          <w:rFonts w:ascii="Arial" w:hAnsi="Arial" w:cs="Arial"/>
          <w:sz w:val="22"/>
          <w:szCs w:val="22"/>
        </w:rPr>
      </w:pPr>
    </w:p>
    <w:p w14:paraId="1EC53486" w14:textId="77777777" w:rsidR="007318D4" w:rsidRPr="00CA6887" w:rsidRDefault="007318D4" w:rsidP="007318D4">
      <w:pPr>
        <w:tabs>
          <w:tab w:val="left" w:pos="6237"/>
        </w:tabs>
        <w:ind w:left="708"/>
        <w:jc w:val="both"/>
        <w:rPr>
          <w:rFonts w:ascii="Arial" w:hAnsi="Arial" w:cs="Arial"/>
          <w:sz w:val="22"/>
          <w:szCs w:val="22"/>
        </w:rPr>
      </w:pPr>
    </w:p>
    <w:p w14:paraId="0E7CCCE7" w14:textId="77777777" w:rsidR="007318D4" w:rsidRPr="00CA6887" w:rsidRDefault="007318D4" w:rsidP="007318D4">
      <w:pPr>
        <w:tabs>
          <w:tab w:val="left" w:pos="6237"/>
        </w:tabs>
        <w:ind w:left="708"/>
        <w:jc w:val="both"/>
        <w:rPr>
          <w:rFonts w:ascii="Arial" w:hAnsi="Arial" w:cs="Arial"/>
          <w:sz w:val="22"/>
          <w:szCs w:val="22"/>
        </w:rPr>
      </w:pPr>
    </w:p>
    <w:p w14:paraId="64CD73B0" w14:textId="77777777" w:rsidR="007318D4" w:rsidRPr="00CA6887" w:rsidRDefault="007318D4" w:rsidP="007318D4">
      <w:pPr>
        <w:tabs>
          <w:tab w:val="left" w:pos="6237"/>
        </w:tabs>
        <w:ind w:left="708"/>
        <w:jc w:val="both"/>
        <w:rPr>
          <w:rFonts w:ascii="Arial" w:hAnsi="Arial" w:cs="Arial"/>
          <w:sz w:val="22"/>
          <w:szCs w:val="22"/>
        </w:rPr>
      </w:pPr>
      <w:r>
        <w:rPr>
          <w:rFonts w:ascii="Arial" w:hAnsi="Arial"/>
          <w:sz w:val="22"/>
        </w:rPr>
        <w:t>___________________</w:t>
      </w:r>
      <w:r>
        <w:tab/>
      </w:r>
      <w:r>
        <w:rPr>
          <w:rFonts w:ascii="Arial" w:hAnsi="Arial"/>
          <w:sz w:val="22"/>
        </w:rPr>
        <w:t>____________________</w:t>
      </w:r>
    </w:p>
    <w:p w14:paraId="38DC0280" w14:textId="77777777" w:rsidR="007318D4" w:rsidRPr="00CA6887" w:rsidRDefault="007318D4" w:rsidP="007318D4">
      <w:pPr>
        <w:jc w:val="both"/>
        <w:rPr>
          <w:rFonts w:ascii="Arial" w:hAnsi="Arial" w:cs="Arial"/>
          <w:sz w:val="22"/>
          <w:szCs w:val="22"/>
        </w:rPr>
      </w:pPr>
    </w:p>
    <w:p w14:paraId="6B58C0FD" w14:textId="77777777" w:rsidR="00A55A0E" w:rsidRDefault="00A55A0E"/>
    <w:sectPr w:rsidR="00A55A0E" w:rsidSect="009A60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EFC1" w14:textId="77777777" w:rsidR="00440AA3" w:rsidRDefault="00440AA3" w:rsidP="007318D4">
      <w:r>
        <w:separator/>
      </w:r>
    </w:p>
  </w:endnote>
  <w:endnote w:type="continuationSeparator" w:id="0">
    <w:p w14:paraId="272658E8" w14:textId="77777777" w:rsidR="00440AA3" w:rsidRDefault="00440AA3" w:rsidP="0073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EF4F" w14:textId="77777777" w:rsidR="00000000" w:rsidRDefault="007704B6" w:rsidP="00085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F7A5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D5AC" w14:textId="77777777" w:rsidR="00000000" w:rsidRPr="009A6095" w:rsidRDefault="00000000">
    <w:pPr>
      <w:pStyle w:val="Footer"/>
      <w:rPr>
        <w:rFonts w:ascii="Arial" w:hAnsi="Arial" w:cs="Arial"/>
        <w:sz w:val="23"/>
        <w:szCs w:val="23"/>
      </w:rPr>
    </w:pPr>
  </w:p>
  <w:p w14:paraId="5022145B" w14:textId="77777777" w:rsidR="00000000" w:rsidRPr="009A6095" w:rsidRDefault="00000000">
    <w:pPr>
      <w:pStyle w:val="Footer"/>
      <w:rPr>
        <w:rFonts w:ascii="Arial" w:hAnsi="Arial" w:cs="Arial"/>
        <w:sz w:val="23"/>
        <w:szCs w:val="23"/>
      </w:rPr>
    </w:pPr>
  </w:p>
  <w:p w14:paraId="4673BE0D" w14:textId="77777777" w:rsidR="00000000" w:rsidRPr="009A6095" w:rsidRDefault="00000000">
    <w:pPr>
      <w:pStyle w:val="Footer"/>
      <w:rPr>
        <w:rFonts w:ascii="Arial" w:hAnsi="Arial" w:cs="Arial"/>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18B5" w14:textId="77777777" w:rsidR="00000000" w:rsidRPr="009A6095" w:rsidRDefault="00000000">
    <w:pPr>
      <w:pStyle w:val="Footer"/>
      <w:rPr>
        <w:rFonts w:ascii="Arial" w:hAnsi="Arial" w:cs="Arial"/>
        <w:sz w:val="23"/>
        <w:szCs w:val="23"/>
      </w:rPr>
    </w:pPr>
  </w:p>
  <w:p w14:paraId="6CE8B915" w14:textId="77777777" w:rsidR="00000000" w:rsidRPr="009A6095" w:rsidRDefault="00000000">
    <w:pPr>
      <w:pStyle w:val="Footer"/>
      <w:rPr>
        <w:rFonts w:ascii="Arial" w:hAnsi="Arial" w:cs="Arial"/>
        <w:sz w:val="23"/>
        <w:szCs w:val="23"/>
      </w:rPr>
    </w:pPr>
  </w:p>
  <w:p w14:paraId="371158F5" w14:textId="77777777" w:rsidR="00000000" w:rsidRPr="009A6095" w:rsidRDefault="00000000">
    <w:pPr>
      <w:pStyle w:val="Footer"/>
      <w:rPr>
        <w:rFonts w:ascii="Arial" w:hAnsi="Arial" w:cs="Arial"/>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6243" w14:textId="77777777" w:rsidR="00440AA3" w:rsidRDefault="00440AA3" w:rsidP="007318D4">
      <w:r>
        <w:separator/>
      </w:r>
    </w:p>
  </w:footnote>
  <w:footnote w:type="continuationSeparator" w:id="0">
    <w:p w14:paraId="179A6CCF" w14:textId="77777777" w:rsidR="00440AA3" w:rsidRDefault="00440AA3" w:rsidP="0073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5368" w14:textId="77777777" w:rsidR="007318D4" w:rsidRDefault="00731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8B53" w14:textId="77777777" w:rsidR="00000000" w:rsidRPr="00C52759" w:rsidRDefault="00000000">
    <w:pPr>
      <w:pStyle w:val="Header"/>
      <w:rPr>
        <w:rFonts w:ascii="Arial" w:hAnsi="Arial" w:cs="Arial"/>
        <w:sz w:val="22"/>
        <w:szCs w:val="22"/>
      </w:rPr>
    </w:pPr>
  </w:p>
  <w:p w14:paraId="1981E0E5" w14:textId="77777777" w:rsidR="00000000" w:rsidRPr="00C52759" w:rsidRDefault="00000000">
    <w:pPr>
      <w:pStyle w:val="Header"/>
      <w:rPr>
        <w:rFonts w:ascii="Arial" w:hAnsi="Arial" w:cs="Arial"/>
        <w:sz w:val="22"/>
        <w:szCs w:val="22"/>
      </w:rPr>
    </w:pPr>
  </w:p>
  <w:p w14:paraId="269D80B1" w14:textId="77777777" w:rsidR="00000000" w:rsidRPr="00C52759" w:rsidRDefault="007704B6" w:rsidP="009A6095">
    <w:pPr>
      <w:pStyle w:val="Header"/>
      <w:jc w:val="center"/>
      <w:rPr>
        <w:rFonts w:ascii="Arial" w:hAnsi="Arial" w:cs="Arial"/>
        <w:sz w:val="22"/>
        <w:szCs w:val="22"/>
      </w:rPr>
    </w:pPr>
    <w:r>
      <w:rPr>
        <w:rFonts w:ascii="Arial" w:hAnsi="Arial"/>
        <w:sz w:val="22"/>
      </w:rPr>
      <w:t xml:space="preserve">- </w:t>
    </w:r>
    <w:r w:rsidRPr="00C52759">
      <w:rPr>
        <w:rFonts w:ascii="Arial" w:hAnsi="Arial" w:cs="Arial"/>
        <w:sz w:val="22"/>
        <w:szCs w:val="22"/>
      </w:rPr>
      <w:fldChar w:fldCharType="begin"/>
    </w:r>
    <w:r w:rsidRPr="00C52759">
      <w:rPr>
        <w:rFonts w:ascii="Arial" w:hAnsi="Arial" w:cs="Arial"/>
        <w:sz w:val="22"/>
        <w:szCs w:val="22"/>
      </w:rPr>
      <w:instrText>PAGE   \* MERGEFORMAT</w:instrText>
    </w:r>
    <w:r w:rsidRPr="00C52759">
      <w:rPr>
        <w:rFonts w:ascii="Arial" w:hAnsi="Arial" w:cs="Arial"/>
        <w:sz w:val="22"/>
        <w:szCs w:val="22"/>
      </w:rPr>
      <w:fldChar w:fldCharType="separate"/>
    </w:r>
    <w:r w:rsidR="00B10106">
      <w:rPr>
        <w:rFonts w:ascii="Arial" w:hAnsi="Arial" w:cs="Arial"/>
        <w:noProof/>
        <w:sz w:val="22"/>
        <w:szCs w:val="22"/>
      </w:rPr>
      <w:t>4</w:t>
    </w:r>
    <w:r w:rsidRPr="00C52759">
      <w:rPr>
        <w:rFonts w:ascii="Arial" w:hAnsi="Arial" w:cs="Arial"/>
        <w:sz w:val="22"/>
        <w:szCs w:val="22"/>
      </w:rPr>
      <w:fldChar w:fldCharType="end"/>
    </w:r>
    <w:r>
      <w:rPr>
        <w:rFonts w:ascii="Arial" w:hAnsi="Arial"/>
        <w:sz w:val="22"/>
      </w:rPr>
      <w:t xml:space="preserve"> -</w:t>
    </w:r>
  </w:p>
  <w:p w14:paraId="035ED56E" w14:textId="77777777" w:rsidR="00000000" w:rsidRPr="00C52759" w:rsidRDefault="00000000">
    <w:pPr>
      <w:pStyle w:val="Header"/>
      <w:rPr>
        <w:rFonts w:ascii="Arial" w:hAnsi="Arial" w:cs="Arial"/>
        <w:sz w:val="22"/>
        <w:szCs w:val="22"/>
      </w:rPr>
    </w:pPr>
  </w:p>
  <w:p w14:paraId="682E893E" w14:textId="77777777" w:rsidR="00000000" w:rsidRPr="00C52759" w:rsidRDefault="00000000">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179E" w14:textId="77777777" w:rsidR="00000000" w:rsidRPr="00C52759" w:rsidRDefault="00000000">
    <w:pPr>
      <w:pStyle w:val="Header"/>
      <w:rPr>
        <w:rFonts w:ascii="Arial" w:hAnsi="Arial" w:cs="Arial"/>
        <w:sz w:val="22"/>
        <w:szCs w:val="22"/>
      </w:rPr>
    </w:pPr>
  </w:p>
  <w:p w14:paraId="6D61C862" w14:textId="77777777" w:rsidR="00000000" w:rsidRPr="00C52759" w:rsidRDefault="00000000">
    <w:pPr>
      <w:pStyle w:val="Header"/>
      <w:rPr>
        <w:rFonts w:ascii="Arial" w:hAnsi="Arial" w:cs="Arial"/>
        <w:sz w:val="22"/>
        <w:szCs w:val="22"/>
      </w:rPr>
    </w:pPr>
  </w:p>
  <w:p w14:paraId="5B515C73" w14:textId="77777777" w:rsidR="00000000" w:rsidRPr="00C52759" w:rsidRDefault="00000000">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B4F"/>
    <w:multiLevelType w:val="multilevel"/>
    <w:tmpl w:val="458A0EA2"/>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9350FD"/>
    <w:multiLevelType w:val="multilevel"/>
    <w:tmpl w:val="8272B39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9F7000"/>
    <w:multiLevelType w:val="multilevel"/>
    <w:tmpl w:val="03F42328"/>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54130962">
    <w:abstractNumId w:val="1"/>
  </w:num>
  <w:num w:numId="2" w16cid:durableId="1464887610">
    <w:abstractNumId w:val="2"/>
  </w:num>
  <w:num w:numId="3" w16cid:durableId="134644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D4"/>
    <w:rsid w:val="000B1C1B"/>
    <w:rsid w:val="00274AEC"/>
    <w:rsid w:val="003E0BB6"/>
    <w:rsid w:val="00440AA3"/>
    <w:rsid w:val="0050547C"/>
    <w:rsid w:val="007318D4"/>
    <w:rsid w:val="007704B6"/>
    <w:rsid w:val="008C7FA7"/>
    <w:rsid w:val="008E6686"/>
    <w:rsid w:val="0097105E"/>
    <w:rsid w:val="009E2E36"/>
    <w:rsid w:val="00A55A0E"/>
    <w:rsid w:val="00A63C0C"/>
    <w:rsid w:val="00AF1406"/>
    <w:rsid w:val="00B10106"/>
    <w:rsid w:val="00F54D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C1C6"/>
  <w15:chartTrackingRefBased/>
  <w15:docId w15:val="{8E9BD584-E3C4-4236-A709-6107EB2B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3"/>
        <w:szCs w:val="23"/>
        <w:lang w:val="en-GB" w:eastAsia="en-GB" w:bidi="en-GB"/>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D4"/>
    <w:pPr>
      <w:jc w:val="left"/>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18D4"/>
    <w:pPr>
      <w:tabs>
        <w:tab w:val="center" w:pos="4320"/>
        <w:tab w:val="right" w:pos="8640"/>
      </w:tabs>
    </w:pPr>
  </w:style>
  <w:style w:type="character" w:customStyle="1" w:styleId="FooterChar">
    <w:name w:val="Footer Char"/>
    <w:basedOn w:val="DefaultParagraphFont"/>
    <w:link w:val="Footer"/>
    <w:uiPriority w:val="99"/>
    <w:rsid w:val="007318D4"/>
    <w:rPr>
      <w:rFonts w:ascii="Verdana" w:eastAsia="Times New Roman" w:hAnsi="Verdana" w:cs="Times New Roman"/>
      <w:sz w:val="20"/>
      <w:szCs w:val="20"/>
      <w:lang w:val="en-GB"/>
    </w:rPr>
  </w:style>
  <w:style w:type="character" w:styleId="PageNumber">
    <w:name w:val="page number"/>
    <w:basedOn w:val="DefaultParagraphFont"/>
    <w:rsid w:val="007318D4"/>
  </w:style>
  <w:style w:type="paragraph" w:styleId="Header">
    <w:name w:val="header"/>
    <w:basedOn w:val="Normal"/>
    <w:link w:val="HeaderChar"/>
    <w:rsid w:val="007318D4"/>
    <w:pPr>
      <w:tabs>
        <w:tab w:val="center" w:pos="4320"/>
        <w:tab w:val="right" w:pos="8640"/>
      </w:tabs>
    </w:pPr>
  </w:style>
  <w:style w:type="character" w:customStyle="1" w:styleId="HeaderChar">
    <w:name w:val="Header Char"/>
    <w:basedOn w:val="DefaultParagraphFont"/>
    <w:link w:val="Header"/>
    <w:rsid w:val="007318D4"/>
    <w:rPr>
      <w:rFonts w:ascii="Verdana" w:eastAsia="Times New Roman" w:hAnsi="Verdana" w:cs="Times New Roman"/>
      <w:sz w:val="20"/>
      <w:szCs w:val="20"/>
      <w:lang w:val="en-GB"/>
    </w:rPr>
  </w:style>
  <w:style w:type="paragraph" w:styleId="ListParagraph">
    <w:name w:val="List Paragraph"/>
    <w:basedOn w:val="Normal"/>
    <w:uiPriority w:val="34"/>
    <w:qFormat/>
    <w:rsid w:val="007318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1025</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Milde</dc:creator>
  <cp:keywords/>
  <dc:description/>
  <cp:lastModifiedBy>Nelly Chammas</cp:lastModifiedBy>
  <cp:revision>10</cp:revision>
  <dcterms:created xsi:type="dcterms:W3CDTF">2015-11-18T10:37:00Z</dcterms:created>
  <dcterms:modified xsi:type="dcterms:W3CDTF">2025-07-16T10:24:00Z</dcterms:modified>
</cp:coreProperties>
</file>